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45D" w:rsidRPr="003416D8" w:rsidRDefault="0053345D" w:rsidP="00CE2D37">
      <w:pPr>
        <w:jc w:val="center"/>
        <w:rPr>
          <w:b/>
          <w:color w:val="000000"/>
        </w:rPr>
      </w:pPr>
      <w:r w:rsidRPr="003416D8">
        <w:rPr>
          <w:b/>
          <w:color w:val="000000"/>
        </w:rPr>
        <w:t>БИОЛОГИЯ</w:t>
      </w:r>
    </w:p>
    <w:p w:rsidR="0053345D" w:rsidRPr="003416D8" w:rsidRDefault="0053345D" w:rsidP="00CE2D37">
      <w:pPr>
        <w:jc w:val="center"/>
        <w:rPr>
          <w:color w:val="000000"/>
        </w:rPr>
      </w:pPr>
      <w:r w:rsidRPr="003416D8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B238BD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/>
              <w:rPr>
                <w:i/>
                <w:color w:val="000000"/>
                <w:lang w:val="kk-KZ"/>
              </w:rPr>
            </w:pPr>
            <w:r w:rsidRPr="003416D8">
              <w:rPr>
                <w:b/>
                <w:i/>
                <w:color w:val="000000"/>
                <w:lang w:val="kk-KZ"/>
              </w:rPr>
              <w:t>Нұсқау:</w:t>
            </w:r>
            <w:r w:rsidRPr="003416D8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53345D" w:rsidRPr="003416D8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416D8">
              <w:rPr>
                <w:color w:val="000000"/>
              </w:rPr>
              <w:t xml:space="preserve"> 1.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Қосалқы тамырдың даму ерекшелігі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тұқымның ұрық тамыршасынан дамиды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өсімдіктің кез келген мүшесінен дамиды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сабақ пен жапырақтан өсіп шығады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тамырдың жан-жағынан таралады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өркеннің ең ұшында орналасады</w:t>
            </w:r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  <w:lang w:val="kk-KZ"/>
              </w:rPr>
              <w:t xml:space="preserve"> 2.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Иіс сезу мүшесі жақсы дамыған: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Албырт</w:t>
            </w:r>
          </w:p>
          <w:p w:rsidR="0053345D" w:rsidRPr="00612624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612624">
              <w:rPr>
                <w:rFonts w:eastAsia="Times New Roman"/>
                <w:color w:val="000000"/>
                <w:szCs w:val="24"/>
                <w:lang w:val="kk-KZ" w:eastAsia="ru-RU"/>
              </w:rPr>
              <w:t>Сазан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Майшабақ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szCs w:val="24"/>
                <w:lang w:eastAsia="ru-RU"/>
              </w:rPr>
              <w:t>Акула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E) </w:t>
            </w:r>
            <w:proofErr w:type="spellStart"/>
            <w:r w:rsidRPr="003416D8">
              <w:rPr>
                <w:rFonts w:eastAsia="Times New Roman"/>
                <w:color w:val="000000"/>
                <w:szCs w:val="24"/>
                <w:lang w:eastAsia="ru-RU"/>
              </w:rPr>
              <w:t>Шортан</w:t>
            </w:r>
            <w:proofErr w:type="spellEnd"/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  <w:lang w:val="kk-KZ"/>
              </w:rPr>
              <w:t xml:space="preserve"> 3.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Тыныс алу: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АТФ синтезі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энергия алмасу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нәруыз синтезі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зат алмасу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газ алмасу</w:t>
            </w:r>
          </w:p>
        </w:tc>
      </w:tr>
      <w:tr w:rsidR="0053345D" w:rsidRPr="00FB751F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416D8">
              <w:rPr>
                <w:color w:val="000000"/>
                <w:lang w:val="kk-KZ"/>
              </w:rPr>
              <w:t xml:space="preserve"> 4.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Ыдырау өнімдерін шығаруға қатысатын мүше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Артерия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Бүйрек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Өңеш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="00FB751F">
              <w:rPr>
                <w:rFonts w:eastAsia="Times New Roman"/>
                <w:color w:val="000000"/>
                <w:lang w:val="kk-KZ" w:eastAsia="ru-RU"/>
              </w:rPr>
              <w:t>Жұтқыншақ</w:t>
            </w:r>
          </w:p>
          <w:p w:rsidR="0053345D" w:rsidRPr="00FB751F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FB751F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Асқазан</w:t>
            </w:r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  <w:lang w:val="kk-KZ"/>
              </w:rPr>
              <w:t xml:space="preserve"> 5.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Заттар мен энергияның алмасу үрдістері: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Пиноцитоз, катаболизм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Метаболизм, фагоцитоз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Пластикалық, энергетикалық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Газ алмасу 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Ферменттердің алмасуы </w:t>
            </w:r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  <w:lang w:val="kk-KZ"/>
              </w:rPr>
              <w:t xml:space="preserve"> 6.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Адамға қажетті өнімдерді биологиялық обьектілердің көмегімен өндіру -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Генетика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Селеция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Биотехнология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Гендік инженерия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Алыстан будандастыру</w:t>
            </w:r>
          </w:p>
        </w:tc>
      </w:tr>
      <w:tr w:rsidR="0053345D" w:rsidRPr="00B238BD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3416D8">
              <w:rPr>
                <w:color w:val="000000"/>
                <w:lang w:val="kk-KZ"/>
              </w:rPr>
              <w:lastRenderedPageBreak/>
              <w:t xml:space="preserve"> 7.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Үш құлақты күрделі жапырақты өсімдіктер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ақ қараған, шаған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шетен, грек жаңғағы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беде, жоңышқа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бөрібұршақ, қарасора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асбұршақ, сары қараған</w:t>
            </w:r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  <w:lang w:val="kk-KZ"/>
              </w:rPr>
              <w:t xml:space="preserve"> 8.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Халықтық медицинада «жер майы» деп аталатын саңырауқұлақ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көңілкеш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кәдімгі түлкіжем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қозықұйрық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жерқұлақ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ойысқұлақ</w:t>
            </w:r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  <w:lang w:val="kk-KZ"/>
              </w:rPr>
              <w:t xml:space="preserve"> 9.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Денесінің түсі тез өзгерте алатын қабыршақтылар отрядының өкілі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Гаттерия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Крокодил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Кесіртке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Жылан 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Құбылғы</w:t>
            </w:r>
          </w:p>
        </w:tc>
      </w:tr>
      <w:tr w:rsidR="0053345D" w:rsidRPr="00B238BD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  <w:lang w:val="kk-KZ"/>
              </w:rPr>
              <w:t xml:space="preserve">10.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Жорғалаушылардың есту мүшесі: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Құлақ қалқаны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Сыртқы және ортаңғы құлақ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Ішкі және ортаңғы құлақ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Ішкі құлақ және сыртқы құлақ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Сыртқы құлақ және дабыл жарғағы</w:t>
            </w:r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  <w:lang w:val="kk-KZ"/>
              </w:rPr>
              <w:t xml:space="preserve">11.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Геологтарға мұнай қабаты мен жердің жасын анықтауға жәрдемдеседі: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Өсімдік шіріндісі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Талшықтылар қалдығы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Споралылар өлексесі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Бактерия шоғыры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Саркодина қалдығы</w:t>
            </w:r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  <w:lang w:val="kk-KZ"/>
              </w:rPr>
              <w:t xml:space="preserve">12.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Плазмада қанның ұюына қатысатын нәруыз: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Гемоглобин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Актин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Альбумин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Глобулин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Фибриноген</w:t>
            </w:r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  <w:lang w:val="kk-KZ"/>
              </w:rPr>
              <w:t xml:space="preserve">13.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Эритроциттер бұзылады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Сүйектің қызыл кемігінде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Бүйректе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Бауырда және көк бауырда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Жұлында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Өкпеде </w:t>
            </w:r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  <w:lang w:val="kk-KZ"/>
              </w:rPr>
              <w:lastRenderedPageBreak/>
              <w:t xml:space="preserve">14.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Қарын сөлінің  құрамындағы фермент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Билирубин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Лигаза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Пепсин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Амилаза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Холестерин</w:t>
            </w:r>
          </w:p>
        </w:tc>
      </w:tr>
      <w:tr w:rsidR="0053345D" w:rsidRPr="00B238BD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416D8">
              <w:rPr>
                <w:color w:val="000000"/>
                <w:lang w:val="kk-KZ"/>
              </w:rPr>
              <w:t xml:space="preserve">15.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Нуклеотид молекуласы тұрады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Алты көміртек атомынан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Фосфор қышқылынан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Жүзім қантынан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Үш көміртек атомынан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Төрт көміртекті қанттан</w:t>
            </w:r>
          </w:p>
        </w:tc>
      </w:tr>
      <w:tr w:rsidR="0053345D" w:rsidRPr="00B238BD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  <w:lang w:val="kk-KZ"/>
              </w:rPr>
              <w:t xml:space="preserve">16.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Ер баланың хромосомалары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44+ХХ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44+ХУ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44+УУХ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612624">
              <w:rPr>
                <w:rFonts w:eastAsia="Times New Roman"/>
                <w:color w:val="000000"/>
                <w:szCs w:val="24"/>
                <w:lang w:val="kk-KZ" w:eastAsia="ru-RU"/>
              </w:rPr>
              <w:t>44+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ХХ, ХУ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44+ХХУ</w:t>
            </w:r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  <w:lang w:val="kk-KZ"/>
              </w:rPr>
              <w:t xml:space="preserve">17. </w:t>
            </w:r>
            <w:r w:rsidRPr="003416D8">
              <w:rPr>
                <w:rFonts w:eastAsia="Times New Roman"/>
                <w:color w:val="000000"/>
                <w:szCs w:val="24"/>
                <w:lang w:eastAsia="ru-RU"/>
              </w:rPr>
              <w:t xml:space="preserve">Эфир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майы жапырағы мен гүлшоғырларында болады: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Асбұршақ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Раушангүл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Ит</w:t>
            </w:r>
            <w:r w:rsidR="00CD31BD"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м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ұрын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Кермек </w:t>
            </w:r>
            <w:proofErr w:type="spellStart"/>
            <w:r w:rsidRPr="003416D8">
              <w:rPr>
                <w:rFonts w:eastAsia="Times New Roman"/>
                <w:color w:val="000000"/>
                <w:szCs w:val="24"/>
                <w:lang w:eastAsia="ru-RU"/>
              </w:rPr>
              <w:t>жалбыз</w:t>
            </w:r>
            <w:proofErr w:type="spellEnd"/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szCs w:val="24"/>
                <w:lang w:val="kk-KZ" w:eastAsia="ru-RU"/>
              </w:rPr>
              <w:t>Лалагүл</w:t>
            </w:r>
          </w:p>
        </w:tc>
      </w:tr>
      <w:tr w:rsidR="0053345D" w:rsidRPr="00B238BD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416D8">
              <w:rPr>
                <w:color w:val="000000"/>
                <w:lang w:val="kk-KZ"/>
              </w:rPr>
              <w:t xml:space="preserve">18.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Буылтық құрттардың қан тарату жүйесіне тән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жүрек пен қан тамырынан құралады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қанның түсі көгілдір, артқа ағады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қанның түсі қызыл немесе түссіз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қанның ағуын бір қуысты жүрек реттейді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қан ішкі дене қуысына құйылады</w:t>
            </w:r>
          </w:p>
        </w:tc>
      </w:tr>
      <w:tr w:rsidR="0053345D" w:rsidRPr="00B238BD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  <w:lang w:val="kk-KZ"/>
              </w:rPr>
              <w:t xml:space="preserve">19.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Күн өткенде көрсетілген алғашқы жәрдем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Адамды салқын жерге әкеліп, маңдайына салқын шүберек салу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Қармен ысқылау керек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Жылы затпен орап, жылытатын сусын ішкізу керек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Суық сумен шайып, марганцовканың әлсіз ертіндісімен сүртеді 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Таза шүберекпен жауып, үстінен бұрау жіппен қатты қысып тастау </w:t>
            </w:r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416D8">
              <w:rPr>
                <w:color w:val="000000"/>
                <w:lang w:val="kk-KZ"/>
              </w:rPr>
              <w:t xml:space="preserve">20.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 xml:space="preserve">Юкка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кактус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ағашы өсетін аймағы: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="00CD31BD">
              <w:rPr>
                <w:rFonts w:eastAsia="Times New Roman"/>
                <w:color w:val="000000"/>
                <w:lang w:val="kk-KZ" w:eastAsia="ru-RU"/>
              </w:rPr>
              <w:t>Неоарктикалық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="00CD31BD">
              <w:rPr>
                <w:rFonts w:eastAsia="Times New Roman"/>
                <w:color w:val="000000"/>
                <w:lang w:val="kk-KZ" w:eastAsia="ru-RU"/>
              </w:rPr>
              <w:t>Эфиопиялық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="00CD31BD">
              <w:rPr>
                <w:rFonts w:eastAsia="Times New Roman"/>
                <w:color w:val="000000"/>
                <w:lang w:val="kk-KZ" w:eastAsia="ru-RU"/>
              </w:rPr>
              <w:t>Палеотропиктік</w:t>
            </w:r>
          </w:p>
          <w:p w:rsidR="0053345D" w:rsidRPr="00CD31BD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proofErr w:type="spellStart"/>
            <w:r w:rsidR="00CD31BD">
              <w:rPr>
                <w:rFonts w:eastAsia="Times New Roman"/>
                <w:color w:val="000000"/>
                <w:lang w:eastAsia="ru-RU"/>
              </w:rPr>
              <w:t>Аустралия</w:t>
            </w:r>
            <w:proofErr w:type="spellEnd"/>
            <w:r w:rsidR="00CD31B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="00CD31BD">
              <w:rPr>
                <w:rFonts w:eastAsia="Times New Roman"/>
                <w:color w:val="000000"/>
                <w:lang w:eastAsia="ru-RU"/>
              </w:rPr>
              <w:t>аймағы</w:t>
            </w:r>
            <w:proofErr w:type="spellEnd"/>
          </w:p>
          <w:p w:rsidR="0053345D" w:rsidRPr="00CD31BD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3416D8">
              <w:rPr>
                <w:color w:val="000000"/>
              </w:rPr>
              <w:t xml:space="preserve">E) </w:t>
            </w:r>
            <w:proofErr w:type="spellStart"/>
            <w:r w:rsidR="00CD31BD">
              <w:rPr>
                <w:rFonts w:eastAsia="Times New Roman"/>
                <w:color w:val="000000"/>
                <w:lang w:eastAsia="ru-RU"/>
              </w:rPr>
              <w:t>Палеоарктикалық</w:t>
            </w:r>
            <w:proofErr w:type="spellEnd"/>
          </w:p>
        </w:tc>
      </w:tr>
      <w:tr w:rsidR="0053345D" w:rsidRPr="003416D8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3416D8" w:rsidRDefault="0053345D" w:rsidP="00CE2D37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3345D" w:rsidRPr="003416D8" w:rsidRDefault="0053345D" w:rsidP="00CE2D37">
      <w:pPr>
        <w:ind w:left="400"/>
        <w:rPr>
          <w:color w:val="000000"/>
        </w:rPr>
      </w:pP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lastRenderedPageBreak/>
              <w:br w:type="page"/>
            </w:r>
          </w:p>
        </w:tc>
      </w:tr>
      <w:tr w:rsidR="0053345D" w:rsidRPr="00B238BD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/>
              <w:rPr>
                <w:i/>
                <w:color w:val="000000"/>
              </w:rPr>
            </w:pPr>
            <w:r w:rsidRPr="003416D8">
              <w:rPr>
                <w:b/>
                <w:i/>
                <w:color w:val="000000"/>
                <w:lang w:val="kk-KZ"/>
              </w:rPr>
              <w:t>Нұсқау:</w:t>
            </w:r>
            <w:r w:rsidRPr="003416D8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53345D" w:rsidRPr="003416D8" w:rsidRDefault="0053345D" w:rsidP="00CE2D37">
            <w:pPr>
              <w:ind w:left="400" w:hanging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21.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Аналықтың құрылысы:</w:t>
            </w:r>
            <w:r w:rsidRPr="003416D8">
              <w:rPr>
                <w:color w:val="000000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қауызы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жатыны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жіпшесі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табаны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мойны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тозаңы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тозаңқабы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аузы</w:t>
            </w:r>
          </w:p>
        </w:tc>
      </w:tr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color w:val="000000"/>
                <w:lang w:val="kk-KZ"/>
              </w:rPr>
            </w:pPr>
            <w:r w:rsidRPr="003416D8">
              <w:rPr>
                <w:color w:val="000000"/>
                <w:lang w:val="kk-KZ"/>
              </w:rPr>
              <w:t xml:space="preserve">22.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Ұлулар типінің қосжақтаулы класына жатады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Кемеқұрт</w:t>
            </w:r>
            <w:r w:rsidRPr="003416D8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Түйіртек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Жұмырлақ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Айқұлақ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Каракатица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Қошқармүйіз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Сегізаяқ 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Кальмар </w:t>
            </w:r>
          </w:p>
        </w:tc>
      </w:tr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color w:val="000000"/>
              </w:rPr>
            </w:pPr>
            <w:r w:rsidRPr="003416D8">
              <w:rPr>
                <w:color w:val="000000"/>
                <w:lang w:val="kk-KZ"/>
              </w:rPr>
              <w:t xml:space="preserve">23.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Көпқармалауышты маржандар класына жататын жәндіктер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Амеба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Медуза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Қызыл маржан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Жасыл эвглена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Вольвокс</w:t>
            </w:r>
            <w:r w:rsidRPr="003416D8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Обелия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Гидра 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Теңіз қауырсыны </w:t>
            </w:r>
          </w:p>
        </w:tc>
      </w:tr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color w:val="000000"/>
              </w:rPr>
            </w:pPr>
            <w:r w:rsidRPr="003416D8">
              <w:rPr>
                <w:color w:val="000000"/>
                <w:lang w:val="kk-KZ"/>
              </w:rPr>
              <w:t xml:space="preserve">24.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 витамині болады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Сиыр етінде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Сұйық майда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Сары майда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Балық майында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Итмұрында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Бүйректе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Қарақатта 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Бауырда</w:t>
            </w:r>
            <w:r w:rsidRPr="003416D8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</w:tc>
      </w:tr>
      <w:tr w:rsidR="0053345D" w:rsidRPr="00B238BD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color w:val="000000"/>
              </w:rPr>
            </w:pPr>
            <w:r w:rsidRPr="003416D8">
              <w:rPr>
                <w:color w:val="000000"/>
                <w:lang w:val="kk-KZ"/>
              </w:rPr>
              <w:lastRenderedPageBreak/>
              <w:t xml:space="preserve">25.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Аяқ сүйектері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Тоқпан жілік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Жамбас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Ортан жілік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Төссүйек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Бұғана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Асықты жілік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Табан 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Жауырын </w:t>
            </w:r>
          </w:p>
        </w:tc>
      </w:tr>
      <w:tr w:rsidR="0053345D" w:rsidRPr="00B238BD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color w:val="000000"/>
                <w:lang w:val="kk-KZ"/>
              </w:rPr>
            </w:pPr>
            <w:r w:rsidRPr="003416D8">
              <w:rPr>
                <w:color w:val="000000"/>
                <w:lang w:val="kk-KZ"/>
              </w:rPr>
              <w:t xml:space="preserve">26.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Редуценттер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Ыдыратушылар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Жыртқыштар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Тұтынушылар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Өндірушілер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Гетеротрофтылар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Түзушілер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Автотрофтылар 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Қалпына келтірушілер </w:t>
            </w:r>
          </w:p>
        </w:tc>
      </w:tr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color w:val="000000"/>
                <w:lang w:val="kk-KZ"/>
              </w:rPr>
            </w:pPr>
            <w:r w:rsidRPr="003416D8">
              <w:rPr>
                <w:color w:val="000000"/>
                <w:lang w:val="kk-KZ"/>
              </w:rPr>
              <w:t xml:space="preserve">27.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Қос гүлсерікті гүлдер:</w:t>
            </w:r>
            <w:r w:rsidRPr="00612624">
              <w:rPr>
                <w:color w:val="000000"/>
                <w:lang w:val="kk-KZ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қымыздық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алма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тал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өрік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қалақай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шие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шаған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терек</w:t>
            </w:r>
          </w:p>
        </w:tc>
      </w:tr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color w:val="000000"/>
              </w:rPr>
            </w:pPr>
            <w:r w:rsidRPr="003416D8">
              <w:rPr>
                <w:color w:val="000000"/>
                <w:lang w:val="kk-KZ"/>
              </w:rPr>
              <w:t xml:space="preserve">28.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Жел арқылы айқас тозаңданатын өсімдіктердің тозаңдары:</w:t>
            </w:r>
            <w:r w:rsidRPr="003416D8">
              <w:rPr>
                <w:color w:val="000000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өте ірі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жабысқақ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жеңіл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безді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аз болады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көп болады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өте майда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ауыр</w:t>
            </w:r>
          </w:p>
        </w:tc>
      </w:tr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color w:val="000000"/>
              </w:rPr>
            </w:pPr>
            <w:r w:rsidRPr="003416D8">
              <w:rPr>
                <w:color w:val="000000"/>
                <w:lang w:val="kk-KZ"/>
              </w:rPr>
              <w:t xml:space="preserve">29.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Кірпікшелі кебісшенің құрылыс ерекшілігі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2000-2500 кірпікшелер болады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Цитоплазмасында хлоропластар бар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Алдыңғы жағы доғал, артқы жағы сүйір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Денесі буылтықтарға бөлінген</w:t>
            </w:r>
            <w:r w:rsidRPr="003416D8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Екі ядросы бар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Талшықтардың жәрдемімен қозғалады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Дене пішіні тұрақсыз 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Пішіні шар тәрізді </w:t>
            </w:r>
          </w:p>
        </w:tc>
      </w:tr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color w:val="000000"/>
              </w:rPr>
            </w:pPr>
            <w:r w:rsidRPr="003416D8">
              <w:rPr>
                <w:color w:val="000000"/>
                <w:lang w:val="kk-KZ"/>
              </w:rPr>
              <w:lastRenderedPageBreak/>
              <w:t xml:space="preserve">30.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Өсімдіктекті талшықтылар:</w:t>
            </w:r>
            <w:r w:rsidRPr="003416D8">
              <w:rPr>
                <w:color w:val="000000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лямблия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бодо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тамыр тәрізді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түншырақ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хламидомонада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домаланғы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жасыл эвглена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лейшмания</w:t>
            </w:r>
          </w:p>
        </w:tc>
      </w:tr>
      <w:tr w:rsidR="0053345D" w:rsidRPr="00B238BD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color w:val="000000"/>
              </w:rPr>
            </w:pPr>
            <w:r w:rsidRPr="003416D8">
              <w:rPr>
                <w:color w:val="000000"/>
                <w:lang w:val="kk-KZ"/>
              </w:rPr>
              <w:t xml:space="preserve">31.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Көпқармалауыштылар класының өкілдері:</w:t>
            </w:r>
            <w:r w:rsidRPr="003416D8">
              <w:rPr>
                <w:color w:val="000000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айшықты медуза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түбірауызды медуза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қызыл маржан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цианеа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сәулелі өрмекаяқ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актиния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теңіз қауырсыны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шұрықденелі бунақай</w:t>
            </w:r>
          </w:p>
        </w:tc>
      </w:tr>
      <w:tr w:rsidR="0053345D" w:rsidRPr="00B238BD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color w:val="000000"/>
                <w:lang w:val="kk-KZ"/>
              </w:rPr>
            </w:pPr>
            <w:r w:rsidRPr="003416D8">
              <w:rPr>
                <w:color w:val="000000"/>
                <w:lang w:val="kk-KZ"/>
              </w:rPr>
              <w:t xml:space="preserve">32.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Жұлынның құрылысы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Ұзындығы 42-45 см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Ақ заты ішкі жағында, сұр заты сыртында болады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Цилиндр пішінді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Бас сүйегінде орналасады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Омыртқа жотасының өзегінде орналасқан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Салмағы 1300-1400гр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5 бөлімнен тұрады 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Үрмебұршақ пішінді </w:t>
            </w:r>
          </w:p>
        </w:tc>
      </w:tr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color w:val="000000"/>
                <w:lang w:val="kk-KZ"/>
              </w:rPr>
            </w:pPr>
            <w:r w:rsidRPr="003416D8">
              <w:rPr>
                <w:color w:val="000000"/>
                <w:lang w:val="kk-KZ"/>
              </w:rPr>
              <w:t xml:space="preserve">33.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Қанның қызметі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Жиырылғыштық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Қорғаныш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Гуморальдық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Сезгіштік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Құрылыстық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Ферментативтік</w:t>
            </w:r>
            <w:r w:rsidRPr="003416D8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Энергетикалық 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Тасымалдау </w:t>
            </w:r>
          </w:p>
        </w:tc>
      </w:tr>
      <w:tr w:rsidR="0053345D" w:rsidRPr="00B238BD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color w:val="000000"/>
              </w:rPr>
            </w:pPr>
            <w:r w:rsidRPr="003416D8">
              <w:rPr>
                <w:color w:val="000000"/>
                <w:lang w:val="kk-KZ"/>
              </w:rPr>
              <w:t xml:space="preserve">34.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Асқорыту жүйесі құрылымы:</w:t>
            </w:r>
            <w:r w:rsidRPr="003416D8">
              <w:rPr>
                <w:color w:val="000000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мезодермадан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асқорыту жолынан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эндодермадан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="00BE0CFE">
              <w:rPr>
                <w:rFonts w:eastAsia="Times New Roman"/>
                <w:color w:val="000000"/>
                <w:lang w:val="kk-KZ" w:eastAsia="ru-RU"/>
              </w:rPr>
              <w:t>мүйізгек қабаттан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асқорыту бездерінен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эктодермадан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сіңірлерден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шеміршектен</w:t>
            </w:r>
          </w:p>
        </w:tc>
      </w:tr>
      <w:tr w:rsidR="0053345D" w:rsidRPr="00B238BD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color w:val="000000"/>
                <w:lang w:val="kk-KZ"/>
              </w:rPr>
            </w:pPr>
            <w:r w:rsidRPr="003416D8">
              <w:rPr>
                <w:color w:val="000000"/>
                <w:lang w:val="kk-KZ"/>
              </w:rPr>
              <w:lastRenderedPageBreak/>
              <w:t xml:space="preserve">35.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Кайнозой  заманының кезеңі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Бор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Юра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Ордовик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Силур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Антропоген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Триас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Карбон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Кембрий </w:t>
            </w:r>
          </w:p>
        </w:tc>
      </w:tr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color w:val="000000"/>
                <w:lang w:val="kk-KZ"/>
              </w:rPr>
            </w:pPr>
            <w:r w:rsidRPr="003416D8">
              <w:rPr>
                <w:color w:val="000000"/>
                <w:lang w:val="kk-KZ"/>
              </w:rPr>
              <w:t xml:space="preserve">36.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Паразитизмге мысалдар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Тазқарында өмір сүретін ұсақ ағзалар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Шаншардың өрмекшіні қармауы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Бауырға жабысқан эхинококк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Қан соратын кене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Адамның ішегіндегі аскарида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Балдыр мен саңырауқұлақтың бірге өмір сүруі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Шаян мен актиния арасындағы тіршілік 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Бұғыларға шапқан қасқырлар </w:t>
            </w:r>
          </w:p>
        </w:tc>
      </w:tr>
      <w:tr w:rsidR="0053345D" w:rsidRPr="00B238BD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color w:val="000000"/>
              </w:rPr>
            </w:pPr>
            <w:r w:rsidRPr="003416D8">
              <w:rPr>
                <w:color w:val="000000"/>
                <w:lang w:val="kk-KZ"/>
              </w:rPr>
              <w:t xml:space="preserve">37.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Бунақденелілер арқылы айқас тозаңданатын өсімдіктің гүлдері:</w:t>
            </w:r>
            <w:r w:rsidRPr="003416D8">
              <w:rPr>
                <w:color w:val="000000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сүт жолдарын түзеді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ашық реңді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тәтті шірне бөлмейді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хош иісті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тозаңдары өте ірі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реңсіз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иіссіз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тозаңдары өте майда</w:t>
            </w:r>
          </w:p>
        </w:tc>
      </w:tr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color w:val="000000"/>
                <w:lang w:val="kk-KZ"/>
              </w:rPr>
            </w:pPr>
            <w:r w:rsidRPr="003416D8">
              <w:rPr>
                <w:color w:val="000000"/>
                <w:lang w:val="kk-KZ"/>
              </w:rPr>
              <w:t xml:space="preserve">38.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Кенелер тудыратын ауру түрлері:</w:t>
            </w:r>
            <w:r w:rsidRPr="00612624">
              <w:rPr>
                <w:color w:val="000000"/>
                <w:lang w:val="kk-KZ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анемия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пироплазмоз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топалаң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суауру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туберкулез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қотыр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сары ауру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дифтерия</w:t>
            </w:r>
          </w:p>
        </w:tc>
      </w:tr>
      <w:tr w:rsidR="0053345D" w:rsidRPr="00B238BD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3416D8" w:rsidRDefault="0053345D" w:rsidP="00CE2D37">
            <w:pPr>
              <w:ind w:left="400" w:hanging="400"/>
              <w:rPr>
                <w:color w:val="000000"/>
              </w:rPr>
            </w:pPr>
            <w:r w:rsidRPr="003416D8">
              <w:rPr>
                <w:color w:val="000000"/>
                <w:lang w:val="kk-KZ"/>
              </w:rPr>
              <w:t xml:space="preserve">39.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Үлкен қанайналым шеңбері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Барлық мүшелеріне қоректік заттарды жеткізеді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Жүректің оң жақ жүрекшесіне құяды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Артерияларында веналық қан ағады</w:t>
            </w:r>
            <w:r w:rsidRPr="003416D8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Веналарында артериялық қан ағады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Жүректің оң жақ қарыншасынан басталады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Тек өкпеге барады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Жүректің сол жақ қарыншасынан басталады 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Жүректің сол жақ жүрекшесіне құйылады </w:t>
            </w:r>
          </w:p>
        </w:tc>
      </w:tr>
      <w:tr w:rsidR="0053345D" w:rsidRPr="003416D8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3416D8">
              <w:rPr>
                <w:color w:val="000000"/>
                <w:lang w:val="kk-KZ"/>
              </w:rPr>
              <w:lastRenderedPageBreak/>
              <w:t xml:space="preserve">40.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Суккуленттер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Сексеуіл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Алоэ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Кактус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Элодея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>Агава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Балдырлар </w:t>
            </w:r>
          </w:p>
          <w:p w:rsidR="0053345D" w:rsidRPr="003416D8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416D8">
              <w:rPr>
                <w:color w:val="000000"/>
              </w:rPr>
              <w:t xml:space="preserve">G)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Жүзген </w:t>
            </w:r>
          </w:p>
          <w:p w:rsidR="0053345D" w:rsidRPr="003416D8" w:rsidRDefault="0053345D" w:rsidP="00CE2D37">
            <w:pPr>
              <w:ind w:left="400"/>
              <w:rPr>
                <w:color w:val="000000"/>
              </w:rPr>
            </w:pPr>
            <w:r w:rsidRPr="003416D8">
              <w:rPr>
                <w:color w:val="000000"/>
              </w:rPr>
              <w:t xml:space="preserve">H) </w:t>
            </w:r>
            <w:r w:rsidRPr="003416D8">
              <w:rPr>
                <w:rFonts w:eastAsia="Times New Roman"/>
                <w:color w:val="000000"/>
                <w:lang w:val="kk-KZ" w:eastAsia="ru-RU"/>
              </w:rPr>
              <w:t xml:space="preserve">Селеу </w:t>
            </w:r>
          </w:p>
        </w:tc>
      </w:tr>
    </w:tbl>
    <w:p w:rsidR="0053345D" w:rsidRPr="003416D8" w:rsidRDefault="0053345D" w:rsidP="00CE2D37">
      <w:pPr>
        <w:ind w:left="400"/>
        <w:rPr>
          <w:color w:val="000000"/>
        </w:rPr>
      </w:pPr>
    </w:p>
    <w:p w:rsidR="0053345D" w:rsidRPr="00B238BD" w:rsidRDefault="0053345D" w:rsidP="00B238BD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53345D" w:rsidRPr="00B238BD" w:rsidSect="00CE2D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EE6" w:rsidRDefault="00EF7EE6" w:rsidP="0053345D">
      <w:pPr>
        <w:spacing w:line="240" w:lineRule="auto"/>
      </w:pPr>
      <w:r>
        <w:separator/>
      </w:r>
    </w:p>
  </w:endnote>
  <w:endnote w:type="continuationSeparator" w:id="0">
    <w:p w:rsidR="00EF7EE6" w:rsidRDefault="00EF7EE6" w:rsidP="00533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EE6" w:rsidRDefault="00EF7EE6" w:rsidP="0053345D">
      <w:pPr>
        <w:spacing w:line="240" w:lineRule="auto"/>
      </w:pPr>
      <w:r>
        <w:separator/>
      </w:r>
    </w:p>
  </w:footnote>
  <w:footnote w:type="continuationSeparator" w:id="0">
    <w:p w:rsidR="00EF7EE6" w:rsidRDefault="00EF7EE6" w:rsidP="005334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 w:rsidP="00CE2D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402E" w:rsidRDefault="00C24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 w:rsidP="00CE2D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2333">
      <w:rPr>
        <w:rStyle w:val="a5"/>
        <w:noProof/>
      </w:rPr>
      <w:t>8</w:t>
    </w:r>
    <w:r>
      <w:rPr>
        <w:rStyle w:val="a5"/>
      </w:rPr>
      <w:fldChar w:fldCharType="end"/>
    </w:r>
  </w:p>
  <w:p w:rsidR="00C2402E" w:rsidRPr="002F6F51" w:rsidRDefault="00C2402E" w:rsidP="0053345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2102 -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7E"/>
    <w:rsid w:val="000A5AD8"/>
    <w:rsid w:val="00133794"/>
    <w:rsid w:val="001519D4"/>
    <w:rsid w:val="001B628B"/>
    <w:rsid w:val="001C75F0"/>
    <w:rsid w:val="001F44D6"/>
    <w:rsid w:val="00212333"/>
    <w:rsid w:val="00223843"/>
    <w:rsid w:val="00224726"/>
    <w:rsid w:val="0024372D"/>
    <w:rsid w:val="002444E0"/>
    <w:rsid w:val="002B4C4B"/>
    <w:rsid w:val="002C3DF8"/>
    <w:rsid w:val="002F5695"/>
    <w:rsid w:val="003244F0"/>
    <w:rsid w:val="003B3D11"/>
    <w:rsid w:val="0041650A"/>
    <w:rsid w:val="00446133"/>
    <w:rsid w:val="00531764"/>
    <w:rsid w:val="0053345D"/>
    <w:rsid w:val="00565A17"/>
    <w:rsid w:val="00596476"/>
    <w:rsid w:val="005B2840"/>
    <w:rsid w:val="00612624"/>
    <w:rsid w:val="006225BB"/>
    <w:rsid w:val="0065376B"/>
    <w:rsid w:val="00655879"/>
    <w:rsid w:val="00683015"/>
    <w:rsid w:val="006902C8"/>
    <w:rsid w:val="006A0EE2"/>
    <w:rsid w:val="006F1E26"/>
    <w:rsid w:val="00755A0F"/>
    <w:rsid w:val="00780767"/>
    <w:rsid w:val="007A1FD7"/>
    <w:rsid w:val="008123E6"/>
    <w:rsid w:val="00815AF4"/>
    <w:rsid w:val="00825443"/>
    <w:rsid w:val="00892D2E"/>
    <w:rsid w:val="00897B02"/>
    <w:rsid w:val="008A7B41"/>
    <w:rsid w:val="008B7466"/>
    <w:rsid w:val="008E31A0"/>
    <w:rsid w:val="008E3C85"/>
    <w:rsid w:val="00913D39"/>
    <w:rsid w:val="00920337"/>
    <w:rsid w:val="009428F0"/>
    <w:rsid w:val="009506C3"/>
    <w:rsid w:val="00960D58"/>
    <w:rsid w:val="00985794"/>
    <w:rsid w:val="009E057E"/>
    <w:rsid w:val="009E3E9E"/>
    <w:rsid w:val="009F0993"/>
    <w:rsid w:val="00A17164"/>
    <w:rsid w:val="00A27F6C"/>
    <w:rsid w:val="00A60520"/>
    <w:rsid w:val="00AB75F9"/>
    <w:rsid w:val="00B038B1"/>
    <w:rsid w:val="00B238BD"/>
    <w:rsid w:val="00B41157"/>
    <w:rsid w:val="00B712CD"/>
    <w:rsid w:val="00BE0CFE"/>
    <w:rsid w:val="00C2402E"/>
    <w:rsid w:val="00CB5CB8"/>
    <w:rsid w:val="00CC280C"/>
    <w:rsid w:val="00CD31BD"/>
    <w:rsid w:val="00CE2D37"/>
    <w:rsid w:val="00D25BDF"/>
    <w:rsid w:val="00D34F98"/>
    <w:rsid w:val="00DA644C"/>
    <w:rsid w:val="00E35C11"/>
    <w:rsid w:val="00E62BB4"/>
    <w:rsid w:val="00E86F41"/>
    <w:rsid w:val="00EC1CC4"/>
    <w:rsid w:val="00EF28D3"/>
    <w:rsid w:val="00EF7EE6"/>
    <w:rsid w:val="00F14722"/>
    <w:rsid w:val="00F54F9E"/>
    <w:rsid w:val="00F663E0"/>
    <w:rsid w:val="00FB751F"/>
    <w:rsid w:val="00FF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764"/>
  </w:style>
  <w:style w:type="character" w:styleId="a5">
    <w:name w:val="page number"/>
    <w:basedOn w:val="a0"/>
    <w:rsid w:val="00531764"/>
  </w:style>
  <w:style w:type="paragraph" w:styleId="a6">
    <w:name w:val="footer"/>
    <w:basedOn w:val="a"/>
    <w:link w:val="a7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764"/>
  </w:style>
  <w:style w:type="table" w:styleId="a8">
    <w:name w:val="Table Grid"/>
    <w:basedOn w:val="a1"/>
    <w:uiPriority w:val="59"/>
    <w:rsid w:val="0053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3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345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5334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3345D"/>
  </w:style>
  <w:style w:type="paragraph" w:styleId="ab">
    <w:name w:val="Normal (Web)"/>
    <w:basedOn w:val="a"/>
    <w:uiPriority w:val="99"/>
    <w:semiHidden/>
    <w:unhideWhenUsed/>
    <w:rsid w:val="003B3D1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764"/>
  </w:style>
  <w:style w:type="character" w:styleId="a5">
    <w:name w:val="page number"/>
    <w:basedOn w:val="a0"/>
    <w:rsid w:val="00531764"/>
  </w:style>
  <w:style w:type="paragraph" w:styleId="a6">
    <w:name w:val="footer"/>
    <w:basedOn w:val="a"/>
    <w:link w:val="a7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764"/>
  </w:style>
  <w:style w:type="table" w:styleId="a8">
    <w:name w:val="Table Grid"/>
    <w:basedOn w:val="a1"/>
    <w:uiPriority w:val="59"/>
    <w:rsid w:val="0053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3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345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5334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3345D"/>
  </w:style>
  <w:style w:type="paragraph" w:styleId="ab">
    <w:name w:val="Normal (Web)"/>
    <w:basedOn w:val="a"/>
    <w:uiPriority w:val="99"/>
    <w:semiHidden/>
    <w:unhideWhenUsed/>
    <w:rsid w:val="003B3D1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E806A-FFCC-4364-AC9E-DC3EEA4CD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8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53</cp:revision>
  <cp:lastPrinted>2017-09-04T13:42:00Z</cp:lastPrinted>
  <dcterms:created xsi:type="dcterms:W3CDTF">2017-08-21T04:53:00Z</dcterms:created>
  <dcterms:modified xsi:type="dcterms:W3CDTF">2017-09-14T04:24:00Z</dcterms:modified>
</cp:coreProperties>
</file>